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CD2F" w14:textId="3224C72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Subject: Important Information Regarding Upcoming Respiratory Viral Season</w:t>
      </w:r>
      <w:r w:rsidR="008E080D">
        <w:rPr>
          <w:rFonts w:ascii="Times New Roman" w:hAnsi="Times New Roman" w:cs="Times New Roman"/>
          <w:sz w:val="24"/>
          <w:szCs w:val="24"/>
        </w:rPr>
        <w:t>,</w:t>
      </w:r>
      <w:r w:rsidRPr="00267999">
        <w:rPr>
          <w:rFonts w:ascii="Times New Roman" w:hAnsi="Times New Roman" w:cs="Times New Roman"/>
          <w:sz w:val="24"/>
          <w:szCs w:val="24"/>
        </w:rPr>
        <w:t xml:space="preserve"> Vaccination and Treatment Recommendations</w:t>
      </w:r>
    </w:p>
    <w:p w14:paraId="785D2AF5"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Dear [</w:t>
      </w:r>
      <w:r w:rsidRPr="00637B58">
        <w:rPr>
          <w:rFonts w:ascii="Times New Roman" w:hAnsi="Times New Roman" w:cs="Times New Roman"/>
          <w:sz w:val="24"/>
          <w:szCs w:val="24"/>
          <w:highlight w:val="yellow"/>
        </w:rPr>
        <w:t>Family Name</w:t>
      </w:r>
      <w:r w:rsidRPr="00267999">
        <w:rPr>
          <w:rFonts w:ascii="Times New Roman" w:hAnsi="Times New Roman" w:cs="Times New Roman"/>
          <w:sz w:val="24"/>
          <w:szCs w:val="24"/>
        </w:rPr>
        <w:t>],</w:t>
      </w:r>
    </w:p>
    <w:p w14:paraId="2946039F"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I hope this letter finds you and your loved ones in good health and high spirits. As we approach the upcoming respiratory viral season, we wanted to reach out and share some crucial information regarding the well-being of our cherished residents at [</w:t>
      </w:r>
      <w:r w:rsidRPr="00637B58">
        <w:rPr>
          <w:rFonts w:ascii="Times New Roman" w:hAnsi="Times New Roman" w:cs="Times New Roman"/>
          <w:sz w:val="24"/>
          <w:szCs w:val="24"/>
          <w:highlight w:val="yellow"/>
        </w:rPr>
        <w:t>Nursing Home Name</w:t>
      </w:r>
      <w:r w:rsidRPr="00267999">
        <w:rPr>
          <w:rFonts w:ascii="Times New Roman" w:hAnsi="Times New Roman" w:cs="Times New Roman"/>
          <w:sz w:val="24"/>
          <w:szCs w:val="24"/>
        </w:rPr>
        <w:t>].</w:t>
      </w:r>
    </w:p>
    <w:p w14:paraId="7E05C619" w14:textId="1B9E44F6"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The health and safety of our residents remain our top priority, and as part of our commitment to providing the best possible care, we would like to emphasize the importance of vaccination and treatment against influenza,</w:t>
      </w:r>
      <w:r w:rsidR="00BD3FFB">
        <w:rPr>
          <w:rFonts w:ascii="Times New Roman" w:hAnsi="Times New Roman" w:cs="Times New Roman"/>
          <w:sz w:val="24"/>
          <w:szCs w:val="24"/>
        </w:rPr>
        <w:t xml:space="preserve"> and</w:t>
      </w:r>
      <w:r w:rsidRPr="00267999">
        <w:rPr>
          <w:rFonts w:ascii="Times New Roman" w:hAnsi="Times New Roman" w:cs="Times New Roman"/>
          <w:sz w:val="24"/>
          <w:szCs w:val="24"/>
        </w:rPr>
        <w:t xml:space="preserve"> COVID-19.</w:t>
      </w:r>
    </w:p>
    <w:p w14:paraId="3E8D9708"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With the changing seasons, respiratory viruses tend to become more prevalent, and our vulnerable residents may be at an increased risk of complications. Vaccination has proven to be a highly effective measure in preventing severe illness and reducing the spread of these viruses within our community.</w:t>
      </w:r>
    </w:p>
    <w:p w14:paraId="58E7E1C0" w14:textId="0032F7FC" w:rsidR="00267999" w:rsidRPr="00267999" w:rsidRDefault="00267999" w:rsidP="00267999">
      <w:pPr>
        <w:ind w:left="720"/>
        <w:rPr>
          <w:rFonts w:ascii="Times New Roman" w:hAnsi="Times New Roman" w:cs="Times New Roman"/>
          <w:sz w:val="24"/>
          <w:szCs w:val="24"/>
        </w:rPr>
      </w:pPr>
      <w:r w:rsidRPr="00267999">
        <w:rPr>
          <w:rFonts w:ascii="Times New Roman" w:hAnsi="Times New Roman" w:cs="Times New Roman"/>
          <w:sz w:val="24"/>
          <w:szCs w:val="24"/>
        </w:rPr>
        <w:t>1.</w:t>
      </w:r>
      <w:r>
        <w:rPr>
          <w:rFonts w:ascii="Times New Roman" w:hAnsi="Times New Roman" w:cs="Times New Roman"/>
          <w:sz w:val="24"/>
          <w:szCs w:val="24"/>
        </w:rPr>
        <w:t xml:space="preserve"> </w:t>
      </w:r>
      <w:r w:rsidRPr="00267999">
        <w:rPr>
          <w:rFonts w:ascii="Times New Roman" w:hAnsi="Times New Roman" w:cs="Times New Roman"/>
          <w:sz w:val="24"/>
          <w:szCs w:val="24"/>
        </w:rPr>
        <w:t>Influenza (Flu) Vaccination: Influenza can lead to serious health complications, especially for older adults. Getting vaccinated against the flu is a proactive step in safeguarding the health of your loved ones. We will be organizing on-site vaccination clinics, and we strongly encourage all residents to receive their flu shots.</w:t>
      </w:r>
    </w:p>
    <w:p w14:paraId="52CC6667" w14:textId="4A613C07" w:rsidR="00267999" w:rsidRPr="00267999" w:rsidRDefault="00267999" w:rsidP="00267999">
      <w:pPr>
        <w:ind w:left="720"/>
        <w:rPr>
          <w:rFonts w:ascii="Times New Roman" w:hAnsi="Times New Roman" w:cs="Times New Roman"/>
          <w:sz w:val="24"/>
          <w:szCs w:val="24"/>
        </w:rPr>
      </w:pPr>
      <w:r w:rsidRPr="00267999">
        <w:rPr>
          <w:rFonts w:ascii="Times New Roman" w:hAnsi="Times New Roman" w:cs="Times New Roman"/>
          <w:sz w:val="24"/>
          <w:szCs w:val="24"/>
        </w:rPr>
        <w:t>2.</w:t>
      </w:r>
      <w:r>
        <w:rPr>
          <w:rFonts w:ascii="Times New Roman" w:hAnsi="Times New Roman" w:cs="Times New Roman"/>
          <w:sz w:val="24"/>
          <w:szCs w:val="24"/>
        </w:rPr>
        <w:t xml:space="preserve"> </w:t>
      </w:r>
      <w:r w:rsidRPr="00267999">
        <w:rPr>
          <w:rFonts w:ascii="Times New Roman" w:hAnsi="Times New Roman" w:cs="Times New Roman"/>
          <w:sz w:val="24"/>
          <w:szCs w:val="24"/>
        </w:rPr>
        <w:t xml:space="preserve">COVID-19 Vaccination: </w:t>
      </w:r>
      <w:r w:rsidR="00B33EAA">
        <w:rPr>
          <w:rFonts w:ascii="Times New Roman" w:hAnsi="Times New Roman" w:cs="Times New Roman"/>
          <w:sz w:val="24"/>
          <w:szCs w:val="24"/>
        </w:rPr>
        <w:t>Receiving recommended v</w:t>
      </w:r>
      <w:r w:rsidRPr="00267999">
        <w:rPr>
          <w:rFonts w:ascii="Times New Roman" w:hAnsi="Times New Roman" w:cs="Times New Roman"/>
          <w:sz w:val="24"/>
          <w:szCs w:val="24"/>
        </w:rPr>
        <w:t>accination</w:t>
      </w:r>
      <w:r w:rsidR="00B33EAA">
        <w:rPr>
          <w:rFonts w:ascii="Times New Roman" w:hAnsi="Times New Roman" w:cs="Times New Roman"/>
          <w:sz w:val="24"/>
          <w:szCs w:val="24"/>
        </w:rPr>
        <w:t xml:space="preserve"> against COVID-19</w:t>
      </w:r>
      <w:r w:rsidRPr="00267999">
        <w:rPr>
          <w:rFonts w:ascii="Times New Roman" w:hAnsi="Times New Roman" w:cs="Times New Roman"/>
          <w:sz w:val="24"/>
          <w:szCs w:val="24"/>
        </w:rPr>
        <w:t xml:space="preserve"> remains a critical tool in preventing severe illness, hospitalization, and, most importantly, protecting the lives of our residents. </w:t>
      </w:r>
      <w:r w:rsidR="004C3FE4">
        <w:rPr>
          <w:rFonts w:ascii="Times New Roman" w:hAnsi="Times New Roman" w:cs="Times New Roman"/>
          <w:sz w:val="24"/>
          <w:szCs w:val="24"/>
        </w:rPr>
        <w:t xml:space="preserve">We will </w:t>
      </w:r>
      <w:r w:rsidR="00373790">
        <w:rPr>
          <w:rFonts w:ascii="Times New Roman" w:hAnsi="Times New Roman" w:cs="Times New Roman"/>
          <w:sz w:val="24"/>
          <w:szCs w:val="24"/>
        </w:rPr>
        <w:t xml:space="preserve">also </w:t>
      </w:r>
      <w:r w:rsidR="004C3FE4">
        <w:rPr>
          <w:rFonts w:ascii="Times New Roman" w:hAnsi="Times New Roman" w:cs="Times New Roman"/>
          <w:sz w:val="24"/>
          <w:szCs w:val="24"/>
        </w:rPr>
        <w:t>be</w:t>
      </w:r>
      <w:r w:rsidR="00373790">
        <w:rPr>
          <w:rFonts w:ascii="Times New Roman" w:hAnsi="Times New Roman" w:cs="Times New Roman"/>
          <w:sz w:val="24"/>
          <w:szCs w:val="24"/>
        </w:rPr>
        <w:t xml:space="preserve"> offering</w:t>
      </w:r>
      <w:r w:rsidR="004C3FE4">
        <w:rPr>
          <w:rFonts w:ascii="Times New Roman" w:hAnsi="Times New Roman" w:cs="Times New Roman"/>
          <w:sz w:val="24"/>
          <w:szCs w:val="24"/>
        </w:rPr>
        <w:t xml:space="preserve"> </w:t>
      </w:r>
      <w:r w:rsidR="00373790">
        <w:rPr>
          <w:rFonts w:ascii="Times New Roman" w:hAnsi="Times New Roman" w:cs="Times New Roman"/>
          <w:sz w:val="24"/>
          <w:szCs w:val="24"/>
        </w:rPr>
        <w:t xml:space="preserve">and </w:t>
      </w:r>
      <w:r w:rsidR="004C3FE4">
        <w:rPr>
          <w:rFonts w:ascii="Times New Roman" w:hAnsi="Times New Roman" w:cs="Times New Roman"/>
          <w:sz w:val="24"/>
          <w:szCs w:val="24"/>
        </w:rPr>
        <w:t xml:space="preserve">administering the approved 2024-2025 COVID-19 vaccine </w:t>
      </w:r>
      <w:r w:rsidR="00373790">
        <w:rPr>
          <w:rFonts w:ascii="Times New Roman" w:hAnsi="Times New Roman" w:cs="Times New Roman"/>
          <w:sz w:val="24"/>
          <w:szCs w:val="24"/>
        </w:rPr>
        <w:t>during the organized on-site vaccination clinics</w:t>
      </w:r>
      <w:r w:rsidR="009A537A">
        <w:rPr>
          <w:rFonts w:ascii="Times New Roman" w:hAnsi="Times New Roman" w:cs="Times New Roman"/>
          <w:sz w:val="24"/>
          <w:szCs w:val="24"/>
        </w:rPr>
        <w:t xml:space="preserve"> and continue to encourage all residents</w:t>
      </w:r>
      <w:r w:rsidR="00190E69">
        <w:rPr>
          <w:rFonts w:ascii="Times New Roman" w:hAnsi="Times New Roman" w:cs="Times New Roman"/>
          <w:sz w:val="24"/>
          <w:szCs w:val="24"/>
        </w:rPr>
        <w:t xml:space="preserve"> to receive these vaccines as recommended</w:t>
      </w:r>
      <w:r w:rsidRPr="00267999">
        <w:rPr>
          <w:rFonts w:ascii="Times New Roman" w:hAnsi="Times New Roman" w:cs="Times New Roman"/>
          <w:sz w:val="24"/>
          <w:szCs w:val="24"/>
        </w:rPr>
        <w:t>.</w:t>
      </w:r>
    </w:p>
    <w:p w14:paraId="06816D97"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We understand that you may have questions or concerns about the vaccines, and we are here to provide information and address any inquiries you may have. Our dedicated staff will be available to guide residents through the vaccination process and ensure their comfort and well-being.</w:t>
      </w:r>
    </w:p>
    <w:p w14:paraId="2E55EA1C"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Enclosed you will find the corelating consent/declination forms for both Flu and COVID-19 vaccines. Please review the information sheets (links provided at the bottom of letter) and return the signed consent/declination back to the facility as soon as possible.</w:t>
      </w:r>
    </w:p>
    <w:p w14:paraId="31030D1D" w14:textId="550372E4" w:rsidR="00267999" w:rsidRPr="00267999" w:rsidRDefault="008E080D" w:rsidP="00267999">
      <w:pPr>
        <w:rPr>
          <w:rFonts w:ascii="Times New Roman" w:hAnsi="Times New Roman" w:cs="Times New Roman"/>
          <w:sz w:val="24"/>
          <w:szCs w:val="24"/>
        </w:rPr>
      </w:pPr>
      <w:r>
        <w:rPr>
          <w:rFonts w:ascii="Times New Roman" w:hAnsi="Times New Roman" w:cs="Times New Roman"/>
          <w:sz w:val="24"/>
          <w:szCs w:val="24"/>
        </w:rPr>
        <w:t>In addition, s</w:t>
      </w:r>
      <w:r w:rsidR="00267999" w:rsidRPr="00267999">
        <w:rPr>
          <w:rFonts w:ascii="Times New Roman" w:hAnsi="Times New Roman" w:cs="Times New Roman"/>
          <w:sz w:val="24"/>
          <w:szCs w:val="24"/>
        </w:rPr>
        <w:t>hould any resident exhibit symptoms of respiratory illness, our healthcare team is well-prepared to provide prompt and appropriate care. Early detection and intervention are key components of our strategy to manage and limit the spread of infectious diseases.</w:t>
      </w:r>
    </w:p>
    <w:p w14:paraId="5D1ADC50" w14:textId="1AC9E827" w:rsidR="00267999" w:rsidRPr="00267999" w:rsidRDefault="008E080D" w:rsidP="00267999">
      <w:pPr>
        <w:rPr>
          <w:rFonts w:ascii="Times New Roman" w:hAnsi="Times New Roman" w:cs="Times New Roman"/>
          <w:sz w:val="24"/>
          <w:szCs w:val="24"/>
        </w:rPr>
      </w:pPr>
      <w:r>
        <w:rPr>
          <w:rFonts w:ascii="Times New Roman" w:hAnsi="Times New Roman" w:cs="Times New Roman"/>
          <w:sz w:val="24"/>
          <w:szCs w:val="24"/>
        </w:rPr>
        <w:t>W</w:t>
      </w:r>
      <w:r w:rsidR="00267999" w:rsidRPr="00267999">
        <w:rPr>
          <w:rFonts w:ascii="Times New Roman" w:hAnsi="Times New Roman" w:cs="Times New Roman"/>
          <w:sz w:val="24"/>
          <w:szCs w:val="24"/>
        </w:rPr>
        <w:t>e are including a pre-consent form for flu and COVID treatments to be completed and returned to reduce any delay in care. By signing the pre-consent for treatment, please understand that it does not guarantee treatment, as there may be precipitating factors that disqualify them from treatment at the time of illness. As always with any change of condition, you will still be provided immediate updates about your loved one if they were to become ill.</w:t>
      </w:r>
    </w:p>
    <w:p w14:paraId="34078628" w14:textId="77777777" w:rsidR="00267999" w:rsidRPr="00267999" w:rsidRDefault="00267999" w:rsidP="00267999">
      <w:pPr>
        <w:spacing w:after="0" w:line="240" w:lineRule="auto"/>
        <w:rPr>
          <w:rFonts w:ascii="Times New Roman" w:hAnsi="Times New Roman" w:cs="Times New Roman"/>
          <w:b/>
          <w:sz w:val="24"/>
          <w:szCs w:val="24"/>
          <w:u w:val="single"/>
        </w:rPr>
      </w:pPr>
      <w:r w:rsidRPr="00267999">
        <w:rPr>
          <w:rFonts w:ascii="Times New Roman" w:hAnsi="Times New Roman" w:cs="Times New Roman"/>
          <w:b/>
          <w:sz w:val="24"/>
          <w:szCs w:val="24"/>
          <w:u w:val="single"/>
        </w:rPr>
        <w:lastRenderedPageBreak/>
        <w:t>Information Links</w:t>
      </w:r>
    </w:p>
    <w:p w14:paraId="1FB26A33" w14:textId="77777777" w:rsidR="00267999" w:rsidRPr="00267999" w:rsidRDefault="00267999" w:rsidP="00267999">
      <w:pPr>
        <w:spacing w:after="0" w:line="240" w:lineRule="auto"/>
        <w:rPr>
          <w:rFonts w:ascii="Times New Roman" w:hAnsi="Times New Roman" w:cs="Times New Roman"/>
          <w:sz w:val="24"/>
          <w:szCs w:val="24"/>
        </w:rPr>
      </w:pPr>
      <w:r w:rsidRPr="00267999">
        <w:rPr>
          <w:rFonts w:ascii="Times New Roman" w:hAnsi="Times New Roman" w:cs="Times New Roman"/>
          <w:sz w:val="24"/>
          <w:szCs w:val="24"/>
        </w:rPr>
        <w:t xml:space="preserve">COMIRNATY® (COVID-19 Vaccine, mRNA) by Pfizer: </w:t>
      </w:r>
      <w:hyperlink r:id="rId4" w:history="1">
        <w:r w:rsidRPr="00267999">
          <w:rPr>
            <w:rStyle w:val="Hyperlink"/>
            <w:rFonts w:ascii="Times New Roman" w:hAnsi="Times New Roman" w:cs="Times New Roman"/>
            <w:sz w:val="24"/>
            <w:szCs w:val="24"/>
          </w:rPr>
          <w:t>COVID-19 vaccines by Pfizer-BioNTech | Official Site (covidvaxoption.com)</w:t>
        </w:r>
      </w:hyperlink>
    </w:p>
    <w:p w14:paraId="1AA0ECD0" w14:textId="77777777" w:rsidR="00267999" w:rsidRPr="00267999" w:rsidRDefault="00267999" w:rsidP="00267999">
      <w:pPr>
        <w:spacing w:after="0" w:line="240" w:lineRule="auto"/>
        <w:rPr>
          <w:rFonts w:ascii="Times New Roman" w:hAnsi="Times New Roman" w:cs="Times New Roman"/>
          <w:sz w:val="24"/>
          <w:szCs w:val="24"/>
        </w:rPr>
      </w:pPr>
      <w:proofErr w:type="spellStart"/>
      <w:r w:rsidRPr="00267999">
        <w:rPr>
          <w:rFonts w:ascii="Times New Roman" w:hAnsi="Times New Roman" w:cs="Times New Roman"/>
          <w:sz w:val="24"/>
          <w:szCs w:val="24"/>
        </w:rPr>
        <w:t>Spikevax</w:t>
      </w:r>
      <w:proofErr w:type="spellEnd"/>
      <w:r w:rsidRPr="00267999">
        <w:rPr>
          <w:rFonts w:ascii="Times New Roman" w:hAnsi="Times New Roman" w:cs="Times New Roman"/>
          <w:sz w:val="24"/>
          <w:szCs w:val="24"/>
        </w:rPr>
        <w:t xml:space="preserve">® (COVID-19 Vaccine, mRNA) by </w:t>
      </w:r>
      <w:proofErr w:type="spellStart"/>
      <w:r w:rsidRPr="00267999">
        <w:rPr>
          <w:rFonts w:ascii="Times New Roman" w:hAnsi="Times New Roman" w:cs="Times New Roman"/>
          <w:sz w:val="24"/>
          <w:szCs w:val="24"/>
        </w:rPr>
        <w:t>Moderna</w:t>
      </w:r>
      <w:proofErr w:type="spellEnd"/>
      <w:r w:rsidRPr="00267999">
        <w:rPr>
          <w:rFonts w:ascii="Times New Roman" w:hAnsi="Times New Roman" w:cs="Times New Roman"/>
          <w:sz w:val="24"/>
          <w:szCs w:val="24"/>
        </w:rPr>
        <w:t xml:space="preserve">: </w:t>
      </w:r>
      <w:hyperlink r:id="rId5" w:history="1">
        <w:r w:rsidRPr="00267999">
          <w:rPr>
            <w:rStyle w:val="Hyperlink"/>
            <w:rFonts w:ascii="Times New Roman" w:hAnsi="Times New Roman" w:cs="Times New Roman"/>
            <w:sz w:val="24"/>
            <w:szCs w:val="24"/>
          </w:rPr>
          <w:t>COVID-19 Vaccine Info for Consumer and Healthcare Providers (spikevax.com)</w:t>
        </w:r>
      </w:hyperlink>
    </w:p>
    <w:p w14:paraId="2AA9A993" w14:textId="77777777" w:rsidR="00267999" w:rsidRPr="00267999" w:rsidRDefault="00267999" w:rsidP="00267999">
      <w:pPr>
        <w:spacing w:after="0" w:line="240" w:lineRule="auto"/>
        <w:rPr>
          <w:rFonts w:ascii="Times New Roman" w:hAnsi="Times New Roman" w:cs="Times New Roman"/>
          <w:sz w:val="24"/>
          <w:szCs w:val="24"/>
        </w:rPr>
      </w:pPr>
      <w:r w:rsidRPr="00267999">
        <w:rPr>
          <w:rFonts w:ascii="Times New Roman" w:hAnsi="Times New Roman" w:cs="Times New Roman"/>
          <w:sz w:val="24"/>
          <w:szCs w:val="24"/>
        </w:rPr>
        <w:t xml:space="preserve">Influenza Vaccine: </w:t>
      </w:r>
      <w:hyperlink r:id="rId6" w:history="1">
        <w:r w:rsidRPr="00267999">
          <w:rPr>
            <w:rStyle w:val="Hyperlink"/>
            <w:rFonts w:ascii="Times New Roman" w:hAnsi="Times New Roman" w:cs="Times New Roman"/>
            <w:sz w:val="24"/>
            <w:szCs w:val="24"/>
          </w:rPr>
          <w:t>Vaccine Information Statement: Inactivated Influenza Vaccine (cdc.gov)</w:t>
        </w:r>
      </w:hyperlink>
    </w:p>
    <w:p w14:paraId="49DB4737" w14:textId="77777777" w:rsidR="00267999" w:rsidRPr="00267999" w:rsidRDefault="00267999" w:rsidP="00267999">
      <w:pPr>
        <w:spacing w:after="0" w:line="240" w:lineRule="auto"/>
        <w:rPr>
          <w:rFonts w:ascii="Times New Roman" w:hAnsi="Times New Roman" w:cs="Times New Roman"/>
          <w:sz w:val="24"/>
          <w:szCs w:val="24"/>
        </w:rPr>
      </w:pPr>
      <w:r w:rsidRPr="00267999">
        <w:rPr>
          <w:rFonts w:ascii="Times New Roman" w:hAnsi="Times New Roman" w:cs="Times New Roman"/>
          <w:sz w:val="24"/>
          <w:szCs w:val="24"/>
        </w:rPr>
        <w:t xml:space="preserve">Paxlovid® (COVID-19 antiviral treatment):  </w:t>
      </w:r>
      <w:hyperlink r:id="rId7" w:history="1">
        <w:r w:rsidRPr="00267999">
          <w:rPr>
            <w:rStyle w:val="Hyperlink"/>
            <w:rFonts w:ascii="Times New Roman" w:hAnsi="Times New Roman" w:cs="Times New Roman"/>
            <w:sz w:val="24"/>
            <w:szCs w:val="24"/>
          </w:rPr>
          <w:t>PAXLOVID™ (nirmatrelvir tablets; ritonavir tablets) For Patients</w:t>
        </w:r>
      </w:hyperlink>
    </w:p>
    <w:p w14:paraId="7C47E883" w14:textId="77777777" w:rsidR="00267999" w:rsidRPr="00267999" w:rsidRDefault="00267999" w:rsidP="00267999">
      <w:pPr>
        <w:spacing w:after="0" w:line="240" w:lineRule="auto"/>
        <w:rPr>
          <w:rFonts w:ascii="Times New Roman" w:hAnsi="Times New Roman" w:cs="Times New Roman"/>
          <w:sz w:val="24"/>
          <w:szCs w:val="24"/>
        </w:rPr>
      </w:pPr>
      <w:proofErr w:type="spellStart"/>
      <w:r w:rsidRPr="00267999">
        <w:rPr>
          <w:rFonts w:ascii="Times New Roman" w:hAnsi="Times New Roman" w:cs="Times New Roman"/>
          <w:sz w:val="24"/>
          <w:szCs w:val="24"/>
        </w:rPr>
        <w:t>Lageviro</w:t>
      </w:r>
      <w:proofErr w:type="spellEnd"/>
      <w:r w:rsidRPr="00267999">
        <w:rPr>
          <w:rFonts w:ascii="Times New Roman" w:hAnsi="Times New Roman" w:cs="Times New Roman"/>
          <w:sz w:val="24"/>
          <w:szCs w:val="24"/>
        </w:rPr>
        <w:t>™ ((</w:t>
      </w:r>
      <w:proofErr w:type="spellStart"/>
      <w:r w:rsidRPr="00267999">
        <w:rPr>
          <w:rFonts w:ascii="Times New Roman" w:hAnsi="Times New Roman" w:cs="Times New Roman"/>
          <w:sz w:val="24"/>
          <w:szCs w:val="24"/>
        </w:rPr>
        <w:t>molnupiravir</w:t>
      </w:r>
      <w:proofErr w:type="spellEnd"/>
      <w:r w:rsidRPr="00267999">
        <w:rPr>
          <w:rFonts w:ascii="Times New Roman" w:hAnsi="Times New Roman" w:cs="Times New Roman"/>
          <w:sz w:val="24"/>
          <w:szCs w:val="24"/>
        </w:rPr>
        <w:t xml:space="preserve">) COVID-19 antiviral treatment): </w:t>
      </w:r>
      <w:hyperlink r:id="rId8" w:history="1">
        <w:r w:rsidRPr="00267999">
          <w:rPr>
            <w:rStyle w:val="Hyperlink"/>
            <w:rFonts w:ascii="Times New Roman" w:hAnsi="Times New Roman" w:cs="Times New Roman"/>
            <w:sz w:val="24"/>
            <w:szCs w:val="24"/>
          </w:rPr>
          <w:t>Information for Patients | LAGEVRIO™ (</w:t>
        </w:r>
        <w:proofErr w:type="spellStart"/>
        <w:r w:rsidRPr="00267999">
          <w:rPr>
            <w:rStyle w:val="Hyperlink"/>
            <w:rFonts w:ascii="Times New Roman" w:hAnsi="Times New Roman" w:cs="Times New Roman"/>
            <w:sz w:val="24"/>
            <w:szCs w:val="24"/>
          </w:rPr>
          <w:t>molnupiravir</w:t>
        </w:r>
        <w:proofErr w:type="spellEnd"/>
        <w:r w:rsidRPr="00267999">
          <w:rPr>
            <w:rStyle w:val="Hyperlink"/>
            <w:rFonts w:ascii="Times New Roman" w:hAnsi="Times New Roman" w:cs="Times New Roman"/>
            <w:sz w:val="24"/>
            <w:szCs w:val="24"/>
          </w:rPr>
          <w:t>)</w:t>
        </w:r>
      </w:hyperlink>
    </w:p>
    <w:p w14:paraId="6DAFDA21" w14:textId="77777777" w:rsidR="00267999" w:rsidRPr="00267999" w:rsidRDefault="00267999" w:rsidP="00267999">
      <w:pPr>
        <w:spacing w:after="0" w:line="240" w:lineRule="auto"/>
        <w:rPr>
          <w:rFonts w:ascii="Times New Roman" w:hAnsi="Times New Roman" w:cs="Times New Roman"/>
          <w:sz w:val="24"/>
          <w:szCs w:val="24"/>
        </w:rPr>
      </w:pPr>
      <w:r w:rsidRPr="00267999">
        <w:rPr>
          <w:rFonts w:ascii="Times New Roman" w:hAnsi="Times New Roman" w:cs="Times New Roman"/>
          <w:sz w:val="24"/>
          <w:szCs w:val="24"/>
        </w:rPr>
        <w:t xml:space="preserve">Tamiflu® (influenza treatment and prophylaxis): </w:t>
      </w:r>
      <w:hyperlink r:id="rId9" w:history="1">
        <w:r w:rsidRPr="00267999">
          <w:rPr>
            <w:rStyle w:val="Hyperlink"/>
            <w:rFonts w:ascii="Times New Roman" w:hAnsi="Times New Roman" w:cs="Times New Roman"/>
            <w:sz w:val="24"/>
            <w:szCs w:val="24"/>
          </w:rPr>
          <w:t>Tamiflu® (oseltamivir phosphate) | Prescription Flu Treatment</w:t>
        </w:r>
      </w:hyperlink>
    </w:p>
    <w:p w14:paraId="0E501D9A" w14:textId="77777777" w:rsidR="00267999" w:rsidRPr="00267999" w:rsidRDefault="00267999" w:rsidP="00267999">
      <w:pPr>
        <w:spacing w:after="0" w:line="240" w:lineRule="auto"/>
        <w:rPr>
          <w:rFonts w:ascii="Times New Roman" w:hAnsi="Times New Roman" w:cs="Times New Roman"/>
          <w:sz w:val="24"/>
          <w:szCs w:val="24"/>
        </w:rPr>
      </w:pPr>
      <w:proofErr w:type="spellStart"/>
      <w:r w:rsidRPr="00267999">
        <w:rPr>
          <w:rFonts w:ascii="Times New Roman" w:hAnsi="Times New Roman" w:cs="Times New Roman"/>
          <w:sz w:val="24"/>
          <w:szCs w:val="24"/>
        </w:rPr>
        <w:t>Xofluza</w:t>
      </w:r>
      <w:proofErr w:type="spellEnd"/>
      <w:r w:rsidRPr="00267999">
        <w:rPr>
          <w:rFonts w:ascii="Times New Roman" w:hAnsi="Times New Roman" w:cs="Times New Roman"/>
          <w:sz w:val="24"/>
          <w:szCs w:val="24"/>
        </w:rPr>
        <w:t xml:space="preserve">® (influenza treatment and prophylaxis): </w:t>
      </w:r>
      <w:hyperlink r:id="rId10" w:history="1">
        <w:r w:rsidRPr="00267999">
          <w:rPr>
            <w:rStyle w:val="Hyperlink"/>
            <w:rFonts w:ascii="Times New Roman" w:hAnsi="Times New Roman" w:cs="Times New Roman"/>
            <w:sz w:val="24"/>
            <w:szCs w:val="24"/>
          </w:rPr>
          <w:t>What is XOFLUZA® (</w:t>
        </w:r>
        <w:proofErr w:type="spellStart"/>
        <w:r w:rsidRPr="00267999">
          <w:rPr>
            <w:rStyle w:val="Hyperlink"/>
            <w:rFonts w:ascii="Times New Roman" w:hAnsi="Times New Roman" w:cs="Times New Roman"/>
            <w:sz w:val="24"/>
            <w:szCs w:val="24"/>
          </w:rPr>
          <w:t>baloxavir</w:t>
        </w:r>
        <w:proofErr w:type="spellEnd"/>
        <w:r w:rsidRPr="00267999">
          <w:rPr>
            <w:rStyle w:val="Hyperlink"/>
            <w:rFonts w:ascii="Times New Roman" w:hAnsi="Times New Roman" w:cs="Times New Roman"/>
            <w:sz w:val="24"/>
            <w:szCs w:val="24"/>
          </w:rPr>
          <w:t xml:space="preserve"> </w:t>
        </w:r>
        <w:proofErr w:type="spellStart"/>
        <w:r w:rsidRPr="00267999">
          <w:rPr>
            <w:rStyle w:val="Hyperlink"/>
            <w:rFonts w:ascii="Times New Roman" w:hAnsi="Times New Roman" w:cs="Times New Roman"/>
            <w:sz w:val="24"/>
            <w:szCs w:val="24"/>
          </w:rPr>
          <w:t>marboxil</w:t>
        </w:r>
        <w:proofErr w:type="spellEnd"/>
        <w:r w:rsidRPr="00267999">
          <w:rPr>
            <w:rStyle w:val="Hyperlink"/>
            <w:rFonts w:ascii="Times New Roman" w:hAnsi="Times New Roman" w:cs="Times New Roman"/>
            <w:sz w:val="24"/>
            <w:szCs w:val="24"/>
          </w:rPr>
          <w:t>)?</w:t>
        </w:r>
      </w:hyperlink>
    </w:p>
    <w:p w14:paraId="328C48EE" w14:textId="77777777" w:rsidR="00267999" w:rsidRPr="00267999" w:rsidRDefault="00267999" w:rsidP="00267999">
      <w:pPr>
        <w:rPr>
          <w:rFonts w:ascii="Times New Roman" w:hAnsi="Times New Roman" w:cs="Times New Roman"/>
          <w:sz w:val="24"/>
          <w:szCs w:val="24"/>
        </w:rPr>
      </w:pPr>
    </w:p>
    <w:p w14:paraId="33CED2B8"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Your collaboration in this effort is invaluable, and together, we can create a safer and healthier environment for everyone at [</w:t>
      </w:r>
      <w:r w:rsidRPr="00637B58">
        <w:rPr>
          <w:rFonts w:ascii="Times New Roman" w:hAnsi="Times New Roman" w:cs="Times New Roman"/>
          <w:sz w:val="24"/>
          <w:szCs w:val="24"/>
          <w:highlight w:val="yellow"/>
        </w:rPr>
        <w:t>Nursing Home Name].</w:t>
      </w:r>
      <w:r w:rsidRPr="00267999">
        <w:rPr>
          <w:rFonts w:ascii="Times New Roman" w:hAnsi="Times New Roman" w:cs="Times New Roman"/>
          <w:sz w:val="24"/>
          <w:szCs w:val="24"/>
        </w:rPr>
        <w:t xml:space="preserve"> </w:t>
      </w:r>
    </w:p>
    <w:p w14:paraId="2076B363"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Thank you for your ongoing trust and partnership in the care of your loved ones.</w:t>
      </w:r>
    </w:p>
    <w:p w14:paraId="04CCAEF1"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If you have any specific questions or would like to discuss this matter further, please feel free to reach out to our [</w:t>
      </w:r>
      <w:r w:rsidRPr="00637B58">
        <w:rPr>
          <w:rFonts w:ascii="Times New Roman" w:hAnsi="Times New Roman" w:cs="Times New Roman"/>
          <w:sz w:val="24"/>
          <w:szCs w:val="24"/>
          <w:highlight w:val="yellow"/>
        </w:rPr>
        <w:t>Contact Person]</w:t>
      </w:r>
      <w:r w:rsidRPr="00267999">
        <w:rPr>
          <w:rFonts w:ascii="Times New Roman" w:hAnsi="Times New Roman" w:cs="Times New Roman"/>
          <w:sz w:val="24"/>
          <w:szCs w:val="24"/>
        </w:rPr>
        <w:t xml:space="preserve"> at [</w:t>
      </w:r>
      <w:r w:rsidRPr="00637B58">
        <w:rPr>
          <w:rFonts w:ascii="Times New Roman" w:hAnsi="Times New Roman" w:cs="Times New Roman"/>
          <w:sz w:val="24"/>
          <w:szCs w:val="24"/>
          <w:highlight w:val="yellow"/>
        </w:rPr>
        <w:t>Contact Information].</w:t>
      </w:r>
    </w:p>
    <w:p w14:paraId="3B5FFC16"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Wishing you and your family continued good health.</w:t>
      </w:r>
    </w:p>
    <w:p w14:paraId="6C56BC18" w14:textId="77777777" w:rsidR="00267999" w:rsidRPr="00267999" w:rsidRDefault="00267999" w:rsidP="00267999">
      <w:pPr>
        <w:rPr>
          <w:rFonts w:ascii="Times New Roman" w:hAnsi="Times New Roman" w:cs="Times New Roman"/>
          <w:sz w:val="24"/>
          <w:szCs w:val="24"/>
        </w:rPr>
      </w:pPr>
      <w:r w:rsidRPr="00267999">
        <w:rPr>
          <w:rFonts w:ascii="Times New Roman" w:hAnsi="Times New Roman" w:cs="Times New Roman"/>
          <w:sz w:val="24"/>
          <w:szCs w:val="24"/>
        </w:rPr>
        <w:t>Warm regards,</w:t>
      </w:r>
    </w:p>
    <w:p w14:paraId="56BA70AE" w14:textId="34EDC9CE" w:rsidR="007F0199" w:rsidRDefault="00267999" w:rsidP="00267999">
      <w:pPr>
        <w:rPr>
          <w:rFonts w:ascii="Times New Roman" w:hAnsi="Times New Roman" w:cs="Times New Roman"/>
          <w:sz w:val="24"/>
          <w:szCs w:val="24"/>
        </w:rPr>
      </w:pPr>
      <w:r w:rsidRPr="00637B58">
        <w:rPr>
          <w:rFonts w:ascii="Times New Roman" w:hAnsi="Times New Roman" w:cs="Times New Roman"/>
          <w:sz w:val="24"/>
          <w:szCs w:val="24"/>
          <w:highlight w:val="yellow"/>
        </w:rPr>
        <w:t>[</w:t>
      </w:r>
      <w:r w:rsidR="00161468" w:rsidRPr="00637B58">
        <w:rPr>
          <w:rFonts w:ascii="Times New Roman" w:hAnsi="Times New Roman" w:cs="Times New Roman"/>
          <w:sz w:val="24"/>
          <w:szCs w:val="24"/>
          <w:highlight w:val="yellow"/>
        </w:rPr>
        <w:t>Administrator</w:t>
      </w:r>
      <w:r w:rsidRPr="00637B58">
        <w:rPr>
          <w:rFonts w:ascii="Times New Roman" w:hAnsi="Times New Roman" w:cs="Times New Roman"/>
          <w:sz w:val="24"/>
          <w:szCs w:val="24"/>
          <w:highlight w:val="yellow"/>
        </w:rPr>
        <w:t xml:space="preserve"> Name] [</w:t>
      </w:r>
      <w:r w:rsidR="00161468" w:rsidRPr="00637B58">
        <w:rPr>
          <w:rFonts w:ascii="Times New Roman" w:hAnsi="Times New Roman" w:cs="Times New Roman"/>
          <w:sz w:val="24"/>
          <w:szCs w:val="24"/>
          <w:highlight w:val="yellow"/>
        </w:rPr>
        <w:t>credentials</w:t>
      </w:r>
      <w:r w:rsidRPr="00637B58">
        <w:rPr>
          <w:rFonts w:ascii="Times New Roman" w:hAnsi="Times New Roman" w:cs="Times New Roman"/>
          <w:sz w:val="24"/>
          <w:szCs w:val="24"/>
          <w:highlight w:val="yellow"/>
        </w:rPr>
        <w:t>] [Contact Information]</w:t>
      </w:r>
    </w:p>
    <w:p w14:paraId="66268692" w14:textId="2F94BC82" w:rsidR="00161468" w:rsidRDefault="00161468" w:rsidP="00161468">
      <w:pPr>
        <w:rPr>
          <w:rFonts w:ascii="Times New Roman" w:hAnsi="Times New Roman" w:cs="Times New Roman"/>
          <w:sz w:val="24"/>
          <w:szCs w:val="24"/>
        </w:rPr>
      </w:pPr>
      <w:r w:rsidRPr="00637B58">
        <w:rPr>
          <w:rFonts w:ascii="Times New Roman" w:hAnsi="Times New Roman" w:cs="Times New Roman"/>
          <w:sz w:val="24"/>
          <w:szCs w:val="24"/>
          <w:highlight w:val="yellow"/>
        </w:rPr>
        <w:t>[Medical Director Name] [credentials] [Contact Information]</w:t>
      </w:r>
    </w:p>
    <w:p w14:paraId="31D32158" w14:textId="4C14840E" w:rsidR="00161468" w:rsidRPr="00267999" w:rsidRDefault="00161468" w:rsidP="00161468">
      <w:pPr>
        <w:rPr>
          <w:rFonts w:ascii="Times New Roman" w:hAnsi="Times New Roman" w:cs="Times New Roman"/>
          <w:sz w:val="24"/>
          <w:szCs w:val="24"/>
        </w:rPr>
      </w:pPr>
      <w:r w:rsidRPr="00637B58">
        <w:rPr>
          <w:rFonts w:ascii="Times New Roman" w:hAnsi="Times New Roman" w:cs="Times New Roman"/>
          <w:sz w:val="24"/>
          <w:szCs w:val="24"/>
          <w:highlight w:val="yellow"/>
        </w:rPr>
        <w:t>[</w:t>
      </w:r>
      <w:r w:rsidR="00A61099" w:rsidRPr="00637B58">
        <w:rPr>
          <w:rFonts w:ascii="Times New Roman" w:hAnsi="Times New Roman" w:cs="Times New Roman"/>
          <w:sz w:val="24"/>
          <w:szCs w:val="24"/>
          <w:highlight w:val="yellow"/>
        </w:rPr>
        <w:t>DON</w:t>
      </w:r>
      <w:r w:rsidRPr="00637B58">
        <w:rPr>
          <w:rFonts w:ascii="Times New Roman" w:hAnsi="Times New Roman" w:cs="Times New Roman"/>
          <w:sz w:val="24"/>
          <w:szCs w:val="24"/>
          <w:highlight w:val="yellow"/>
        </w:rPr>
        <w:t xml:space="preserve"> Name] [</w:t>
      </w:r>
      <w:r w:rsidR="00A61099" w:rsidRPr="00637B58">
        <w:rPr>
          <w:rFonts w:ascii="Times New Roman" w:hAnsi="Times New Roman" w:cs="Times New Roman"/>
          <w:sz w:val="24"/>
          <w:szCs w:val="24"/>
          <w:highlight w:val="yellow"/>
        </w:rPr>
        <w:t>credentials</w:t>
      </w:r>
      <w:r w:rsidRPr="00637B58">
        <w:rPr>
          <w:rFonts w:ascii="Times New Roman" w:hAnsi="Times New Roman" w:cs="Times New Roman"/>
          <w:sz w:val="24"/>
          <w:szCs w:val="24"/>
          <w:highlight w:val="yellow"/>
        </w:rPr>
        <w:t>] [Contact Information]</w:t>
      </w:r>
    </w:p>
    <w:p w14:paraId="7BEE09CF" w14:textId="450CA495" w:rsidR="00A61099" w:rsidRPr="00267999" w:rsidRDefault="00A61099" w:rsidP="00A61099">
      <w:pPr>
        <w:rPr>
          <w:rFonts w:ascii="Times New Roman" w:hAnsi="Times New Roman" w:cs="Times New Roman"/>
          <w:sz w:val="24"/>
          <w:szCs w:val="24"/>
        </w:rPr>
      </w:pPr>
      <w:r w:rsidRPr="00637B58">
        <w:rPr>
          <w:rFonts w:ascii="Times New Roman" w:hAnsi="Times New Roman" w:cs="Times New Roman"/>
          <w:sz w:val="24"/>
          <w:szCs w:val="24"/>
          <w:highlight w:val="yellow"/>
        </w:rPr>
        <w:t>[IP Name] [credentials] [Contact Information]</w:t>
      </w:r>
    </w:p>
    <w:p w14:paraId="7810A692" w14:textId="77777777" w:rsidR="00161468" w:rsidRPr="00267999" w:rsidRDefault="00161468" w:rsidP="00161468">
      <w:pPr>
        <w:rPr>
          <w:rFonts w:ascii="Times New Roman" w:hAnsi="Times New Roman" w:cs="Times New Roman"/>
          <w:sz w:val="24"/>
          <w:szCs w:val="24"/>
        </w:rPr>
      </w:pPr>
    </w:p>
    <w:p w14:paraId="43CE8DE6" w14:textId="77777777" w:rsidR="00161468" w:rsidRPr="00267999" w:rsidRDefault="00161468" w:rsidP="00267999">
      <w:pPr>
        <w:rPr>
          <w:rFonts w:ascii="Times New Roman" w:hAnsi="Times New Roman" w:cs="Times New Roman"/>
          <w:sz w:val="24"/>
          <w:szCs w:val="24"/>
        </w:rPr>
      </w:pPr>
    </w:p>
    <w:sectPr w:rsidR="00161468" w:rsidRPr="0026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99"/>
    <w:rsid w:val="0001393D"/>
    <w:rsid w:val="00161468"/>
    <w:rsid w:val="00190E69"/>
    <w:rsid w:val="00267999"/>
    <w:rsid w:val="00317E8B"/>
    <w:rsid w:val="0034753C"/>
    <w:rsid w:val="00373790"/>
    <w:rsid w:val="004C3FE4"/>
    <w:rsid w:val="00637B58"/>
    <w:rsid w:val="00735071"/>
    <w:rsid w:val="007A46AB"/>
    <w:rsid w:val="007B7FDB"/>
    <w:rsid w:val="007F0199"/>
    <w:rsid w:val="008E080D"/>
    <w:rsid w:val="009A537A"/>
    <w:rsid w:val="00A61099"/>
    <w:rsid w:val="00A95937"/>
    <w:rsid w:val="00B33EAA"/>
    <w:rsid w:val="00BD3FFB"/>
    <w:rsid w:val="00C33723"/>
    <w:rsid w:val="00DF68A2"/>
    <w:rsid w:val="00EC53EA"/>
    <w:rsid w:val="00F2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1E44"/>
  <w15:chartTrackingRefBased/>
  <w15:docId w15:val="{D0C5CC99-54BB-4E16-B6B6-C2D4FBC1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999"/>
    <w:rPr>
      <w:color w:val="0000FF"/>
      <w:u w:val="single"/>
    </w:rPr>
  </w:style>
  <w:style w:type="character" w:styleId="CommentReference">
    <w:name w:val="annotation reference"/>
    <w:basedOn w:val="DefaultParagraphFont"/>
    <w:uiPriority w:val="99"/>
    <w:semiHidden/>
    <w:unhideWhenUsed/>
    <w:rsid w:val="0034753C"/>
    <w:rPr>
      <w:sz w:val="16"/>
      <w:szCs w:val="16"/>
    </w:rPr>
  </w:style>
  <w:style w:type="paragraph" w:styleId="CommentText">
    <w:name w:val="annotation text"/>
    <w:basedOn w:val="Normal"/>
    <w:link w:val="CommentTextChar"/>
    <w:uiPriority w:val="99"/>
    <w:unhideWhenUsed/>
    <w:rsid w:val="0034753C"/>
    <w:pPr>
      <w:spacing w:line="240" w:lineRule="auto"/>
    </w:pPr>
    <w:rPr>
      <w:sz w:val="20"/>
      <w:szCs w:val="20"/>
    </w:rPr>
  </w:style>
  <w:style w:type="character" w:customStyle="1" w:styleId="CommentTextChar">
    <w:name w:val="Comment Text Char"/>
    <w:basedOn w:val="DefaultParagraphFont"/>
    <w:link w:val="CommentText"/>
    <w:uiPriority w:val="99"/>
    <w:rsid w:val="0034753C"/>
    <w:rPr>
      <w:sz w:val="20"/>
      <w:szCs w:val="20"/>
    </w:rPr>
  </w:style>
  <w:style w:type="paragraph" w:styleId="CommentSubject">
    <w:name w:val="annotation subject"/>
    <w:basedOn w:val="CommentText"/>
    <w:next w:val="CommentText"/>
    <w:link w:val="CommentSubjectChar"/>
    <w:uiPriority w:val="99"/>
    <w:semiHidden/>
    <w:unhideWhenUsed/>
    <w:rsid w:val="0034753C"/>
    <w:rPr>
      <w:b/>
      <w:bCs/>
    </w:rPr>
  </w:style>
  <w:style w:type="character" w:customStyle="1" w:styleId="CommentSubjectChar">
    <w:name w:val="Comment Subject Char"/>
    <w:basedOn w:val="CommentTextChar"/>
    <w:link w:val="CommentSubject"/>
    <w:uiPriority w:val="99"/>
    <w:semiHidden/>
    <w:rsid w:val="0034753C"/>
    <w:rPr>
      <w:b/>
      <w:bCs/>
      <w:sz w:val="20"/>
      <w:szCs w:val="20"/>
    </w:rPr>
  </w:style>
  <w:style w:type="paragraph" w:styleId="BalloonText">
    <w:name w:val="Balloon Text"/>
    <w:basedOn w:val="Normal"/>
    <w:link w:val="BalloonTextChar"/>
    <w:uiPriority w:val="99"/>
    <w:semiHidden/>
    <w:unhideWhenUsed/>
    <w:rsid w:val="00A9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vrio.com/patients/?utm_source=google&amp;utm_medium=cpc&amp;utm_campaign=Molnupiravir+HCC_2022+Branded+-+Overlap_BRND_ENGM_EXCT_NA&amp;utm_term=molnupiravir&amp;utm_content=General&amp;utm_kxconfid=ut5vrhsig&amp;utm_brand=molnupiravirconsumer&amp;gad=1&amp;gclid=EAIaIQobChMInP_VvcSqgQMVNBWzAB0H3wZxEAAYASAAEgJ3GvD_BwE&amp;gclsrc=aw.ds" TargetMode="External"/><Relationship Id="rId3" Type="http://schemas.openxmlformats.org/officeDocument/2006/relationships/webSettings" Target="webSettings.xml"/><Relationship Id="rId7" Type="http://schemas.openxmlformats.org/officeDocument/2006/relationships/hyperlink" Target="https://www.paxlovid.com/?cmp=e5a7e3b5-6f21-4f9a-8560-89b4fc5cf66b&amp;ttype=QRC&amp;gclid=EAIaIQobChMInpmQuMOqgQMVTubjBx0VKgaTEAAYASAAEgJa3vD_BwE&amp;gclsrc=aw.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vaccines/hcp/vis/vis-statements/flu.pdf" TargetMode="External"/><Relationship Id="rId11" Type="http://schemas.openxmlformats.org/officeDocument/2006/relationships/fontTable" Target="fontTable.xml"/><Relationship Id="rId5" Type="http://schemas.openxmlformats.org/officeDocument/2006/relationships/hyperlink" Target="https://spikevax.com/" TargetMode="External"/><Relationship Id="rId10" Type="http://schemas.openxmlformats.org/officeDocument/2006/relationships/hyperlink" Target="https://www.xofluza.com/about-xofluza.html?c=cap-18462953c4e&amp;gclid=EAIaIQobChMI-L6C6saqgQMVl_yUCR0VKwxtEAAYASAAEgLO3PD_BwE&amp;gclsrc=aw.ds" TargetMode="External"/><Relationship Id="rId4" Type="http://schemas.openxmlformats.org/officeDocument/2006/relationships/hyperlink" Target="https://www.covidvaxoption.com/" TargetMode="External"/><Relationship Id="rId9" Type="http://schemas.openxmlformats.org/officeDocument/2006/relationships/hyperlink" Target="https://www.tamifl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Ghinwa Dumyati</dc:creator>
  <cp:keywords/>
  <dc:description/>
  <cp:lastModifiedBy/>
  <cp:revision>2</cp:revision>
  <cp:lastPrinted>2024-07-25T18:45:00Z</cp:lastPrinted>
  <dcterms:created xsi:type="dcterms:W3CDTF">2024-09-06T13:55:00Z</dcterms:created>
  <dcterms:modified xsi:type="dcterms:W3CDTF">2024-09-06T13:55:00Z</dcterms:modified>
</cp:coreProperties>
</file>